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CD" w:rsidRPr="007E3F1A" w:rsidRDefault="009075E3" w:rsidP="00BB11CD">
      <w:pPr>
        <w:rPr>
          <w:rFonts w:eastAsia="Times New Roman" w:cs="Arial"/>
          <w:b/>
          <w:lang w:eastAsia="pl-PL"/>
        </w:rPr>
      </w:pPr>
      <w:r w:rsidRPr="007E3F1A">
        <w:rPr>
          <w:rFonts w:eastAsia="Times New Roman" w:cs="Arial"/>
          <w:b/>
          <w:lang w:eastAsia="pl-PL"/>
        </w:rPr>
        <w:t>Załącznik nr 5</w:t>
      </w:r>
      <w:r w:rsidR="00BB11CD" w:rsidRPr="007E3F1A">
        <w:rPr>
          <w:rFonts w:eastAsia="Times New Roman" w:cs="Arial"/>
          <w:b/>
          <w:lang w:eastAsia="pl-PL"/>
        </w:rPr>
        <w:t xml:space="preserve"> do  ogłoszenia </w:t>
      </w:r>
    </w:p>
    <w:p w:rsidR="00BB11CD" w:rsidRPr="007E3F1A" w:rsidRDefault="00BB11CD" w:rsidP="00BB11C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7E3F1A">
        <w:rPr>
          <w:rFonts w:eastAsia="Times New Roman" w:cs="Arial"/>
          <w:b/>
          <w:lang w:eastAsia="pl-PL"/>
        </w:rPr>
        <w:t>WZÓR UMOWY</w:t>
      </w:r>
    </w:p>
    <w:p w:rsidR="00BB11CD" w:rsidRPr="007E3F1A" w:rsidRDefault="00BB11CD" w:rsidP="00BB11C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BB11CD" w:rsidRPr="007E3F1A" w:rsidRDefault="00BB11CD" w:rsidP="00BB11C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BB11CD" w:rsidRPr="007E3F1A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r w:rsidRPr="007E3F1A">
        <w:rPr>
          <w:rFonts w:eastAsia="Times New Roman" w:cs="Arial"/>
          <w:b/>
          <w:bCs/>
          <w:lang w:eastAsia="pl-PL"/>
        </w:rPr>
        <w:t>Umowa</w:t>
      </w:r>
    </w:p>
    <w:p w:rsidR="00BB11CD" w:rsidRPr="007E3F1A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r w:rsidRPr="007E3F1A">
        <w:rPr>
          <w:rFonts w:eastAsia="Times New Roman" w:cs="Arial"/>
          <w:b/>
          <w:bCs/>
          <w:lang w:eastAsia="pl-PL"/>
        </w:rPr>
        <w:t>nr NZ/O/ ……….…………………../2018/……………..…….……./MR</w:t>
      </w:r>
    </w:p>
    <w:p w:rsidR="00BB11CD" w:rsidRPr="007E3F1A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lang w:eastAsia="pl-PL"/>
        </w:rPr>
      </w:pPr>
      <w:r w:rsidRPr="007E3F1A">
        <w:rPr>
          <w:rFonts w:eastAsia="Times New Roman" w:cs="Arial"/>
          <w:bCs/>
          <w:lang w:eastAsia="pl-PL"/>
        </w:rPr>
        <w:t>(zwana w dalszej części</w:t>
      </w:r>
      <w:r w:rsidRPr="007E3F1A">
        <w:rPr>
          <w:rFonts w:eastAsia="Times New Roman" w:cs="Arial"/>
          <w:b/>
          <w:bCs/>
          <w:lang w:eastAsia="pl-PL"/>
        </w:rPr>
        <w:t xml:space="preserve"> "Umową"</w:t>
      </w:r>
      <w:r w:rsidRPr="007E3F1A">
        <w:rPr>
          <w:rFonts w:eastAsia="Times New Roman" w:cs="Arial"/>
          <w:bCs/>
          <w:lang w:eastAsia="pl-PL"/>
        </w:rPr>
        <w:t>)</w:t>
      </w:r>
    </w:p>
    <w:p w:rsidR="00BB11CD" w:rsidRPr="007E3F1A" w:rsidRDefault="00BB11CD" w:rsidP="00BB11CD">
      <w:pPr>
        <w:spacing w:after="0" w:line="300" w:lineRule="atLeast"/>
        <w:jc w:val="both"/>
        <w:rPr>
          <w:rFonts w:eastAsia="Times New Roman" w:cs="Arial"/>
          <w:lang w:eastAsia="pl-PL"/>
        </w:rPr>
      </w:pPr>
      <w:r w:rsidRPr="007E3F1A">
        <w:rPr>
          <w:rFonts w:eastAsia="Times New Roman" w:cs="Arial"/>
          <w:lang w:eastAsia="pl-PL"/>
        </w:rPr>
        <w:t>zawarta w Zawadzie w dniu ………………………………2018 roku, pomiędzy:</w:t>
      </w:r>
    </w:p>
    <w:p w:rsidR="00BB11CD" w:rsidRPr="007E3F1A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lang w:eastAsia="pl-PL"/>
        </w:rPr>
      </w:pPr>
      <w:r w:rsidRPr="007E3F1A">
        <w:rPr>
          <w:rFonts w:eastAsia="Times New Roman" w:cs="Arial"/>
          <w:b/>
          <w:iCs/>
          <w:kern w:val="20"/>
          <w:lang w:eastAsia="pl-PL"/>
        </w:rPr>
        <w:t>Enea Elektrownia Połaniec</w:t>
      </w:r>
      <w:r w:rsidRPr="007E3F1A">
        <w:rPr>
          <w:rFonts w:eastAsia="Times New Roman" w:cs="Arial"/>
          <w:lang w:eastAsia="pl-PL"/>
        </w:rPr>
        <w:t xml:space="preserve"> </w:t>
      </w:r>
      <w:r w:rsidRPr="007E3F1A">
        <w:rPr>
          <w:rFonts w:eastAsia="Times New Roman" w:cs="Arial"/>
          <w:b/>
          <w:lang w:eastAsia="pl-PL"/>
        </w:rPr>
        <w:t>Spółka Akcyjna</w:t>
      </w:r>
      <w:r w:rsidRPr="007E3F1A">
        <w:rPr>
          <w:rFonts w:eastAsia="Times New Roman" w:cs="Arial"/>
          <w:b/>
          <w:iCs/>
          <w:kern w:val="20"/>
          <w:lang w:eastAsia="pl-PL"/>
        </w:rPr>
        <w:t xml:space="preserve"> </w:t>
      </w:r>
      <w:r w:rsidRPr="007E3F1A">
        <w:rPr>
          <w:rFonts w:eastAsia="Times New Roman" w:cs="Times New Roman"/>
          <w:lang w:eastAsia="pl-PL"/>
        </w:rPr>
        <w:t xml:space="preserve">(skrót firmy: Enea Połaniec S.A.) </w:t>
      </w:r>
      <w:r w:rsidRPr="007E3F1A">
        <w:rPr>
          <w:rFonts w:eastAsia="Times New Roman" w:cs="Arial"/>
          <w:iCs/>
          <w:kern w:val="20"/>
          <w:lang w:eastAsia="pl-PL"/>
        </w:rPr>
        <w:t xml:space="preserve">z siedzibą w Zawadzie 26, 28-230 Połaniec, </w:t>
      </w:r>
      <w:r w:rsidRPr="007E3F1A">
        <w:rPr>
          <w:rFonts w:eastAsia="Times New Roman" w:cs="Arial"/>
          <w:bCs/>
          <w:kern w:val="28"/>
          <w:lang w:eastAsia="pl-PL"/>
        </w:rPr>
        <w:t xml:space="preserve">zarejestrowaną przez Sąd Rejonowy w Kielcach, </w:t>
      </w:r>
      <w:r w:rsidRPr="007E3F1A">
        <w:rPr>
          <w:rFonts w:eastAsia="Times New Roman" w:cs="Arial"/>
          <w:lang w:eastAsia="pl-PL"/>
        </w:rPr>
        <w:t xml:space="preserve">X Wydział Gospodarczy Krajowego Rejestru Sądowego, </w:t>
      </w:r>
      <w:r w:rsidRPr="007E3F1A">
        <w:rPr>
          <w:rFonts w:eastAsia="Times New Roman" w:cs="Arial"/>
          <w:bCs/>
          <w:kern w:val="28"/>
          <w:lang w:eastAsia="pl-PL"/>
        </w:rPr>
        <w:t>pod numerem KRS 0000053769, NIP: 866-00-01-429,</w:t>
      </w:r>
      <w:r w:rsidRPr="007E3F1A">
        <w:rPr>
          <w:rFonts w:eastAsia="Times New Roman" w:cs="Arial"/>
          <w:lang w:eastAsia="pl-PL"/>
        </w:rPr>
        <w:t xml:space="preserve"> </w:t>
      </w:r>
      <w:r w:rsidRPr="007E3F1A">
        <w:rPr>
          <w:rFonts w:eastAsia="Times New Roman" w:cs="Arial"/>
          <w:bCs/>
          <w:kern w:val="28"/>
          <w:lang w:eastAsia="pl-PL"/>
        </w:rPr>
        <w:t>wysokość kapitału zakładowego i wpłaconego: 713 500 000 zł,</w:t>
      </w:r>
      <w:r w:rsidRPr="007E3F1A">
        <w:rPr>
          <w:rFonts w:eastAsia="Times New Roman" w:cs="Arial"/>
          <w:lang w:eastAsia="pl-PL"/>
        </w:rPr>
        <w:t xml:space="preserve"> zwaną dalej </w:t>
      </w:r>
      <w:r w:rsidRPr="007E3F1A">
        <w:rPr>
          <w:rFonts w:eastAsia="Times New Roman" w:cs="Arial"/>
          <w:b/>
          <w:bCs/>
          <w:lang w:eastAsia="pl-PL"/>
        </w:rPr>
        <w:t>„Zamawiającym”</w:t>
      </w:r>
      <w:r w:rsidRPr="007E3F1A">
        <w:rPr>
          <w:rFonts w:eastAsia="Times New Roman" w:cs="Arial"/>
          <w:lang w:eastAsia="pl-PL"/>
        </w:rPr>
        <w:t>, którą reprezentują:</w:t>
      </w:r>
    </w:p>
    <w:p w:rsidR="00BB11CD" w:rsidRPr="007E3F1A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lang w:eastAsia="pl-PL"/>
        </w:rPr>
      </w:pPr>
      <w:r w:rsidRPr="007E3F1A">
        <w:rPr>
          <w:rFonts w:eastAsia="Times New Roman" w:cs="Arial"/>
          <w:b/>
          <w:snapToGrid w:val="0"/>
          <w:lang w:eastAsia="pl-PL"/>
        </w:rPr>
        <w:t>Marek Ryński</w:t>
      </w:r>
      <w:r w:rsidRPr="007E3F1A">
        <w:rPr>
          <w:rFonts w:eastAsia="Times New Roman" w:cs="Arial"/>
          <w:snapToGrid w:val="0"/>
          <w:lang w:eastAsia="pl-PL"/>
        </w:rPr>
        <w:t xml:space="preserve">            - Wiceprezes Zarządu</w:t>
      </w:r>
    </w:p>
    <w:p w:rsidR="00BB11CD" w:rsidRPr="007E3F1A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7E3F1A">
        <w:rPr>
          <w:rFonts w:eastAsia="Times New Roman" w:cs="Arial"/>
          <w:b/>
          <w:snapToGrid w:val="0"/>
          <w:lang w:eastAsia="pl-PL"/>
        </w:rPr>
        <w:t>Mirosław Jabłoński</w:t>
      </w:r>
      <w:r w:rsidRPr="007E3F1A">
        <w:rPr>
          <w:rFonts w:eastAsia="Times New Roman" w:cs="Arial"/>
          <w:snapToGrid w:val="0"/>
          <w:lang w:eastAsia="pl-PL"/>
        </w:rPr>
        <w:t xml:space="preserve"> - Prokurent</w:t>
      </w:r>
    </w:p>
    <w:p w:rsidR="00BB11CD" w:rsidRPr="007E3F1A" w:rsidRDefault="00BB11CD" w:rsidP="00BB11CD">
      <w:pPr>
        <w:spacing w:after="0" w:line="360" w:lineRule="auto"/>
        <w:jc w:val="both"/>
        <w:rPr>
          <w:rFonts w:eastAsia="Calibri" w:cs="Times New Roman"/>
        </w:rPr>
      </w:pPr>
      <w:r w:rsidRPr="007E3F1A">
        <w:rPr>
          <w:rFonts w:eastAsia="Calibri" w:cs="Times New Roman"/>
        </w:rPr>
        <w:t>a</w:t>
      </w:r>
    </w:p>
    <w:p w:rsidR="00BB11CD" w:rsidRPr="007E3F1A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lang w:eastAsia="pl-PL"/>
        </w:rPr>
      </w:pPr>
      <w:r w:rsidRPr="007E3F1A">
        <w:rPr>
          <w:rFonts w:eastAsia="Times New Roman" w:cs="Times New Roman"/>
          <w:b/>
          <w:lang w:eastAsia="pl-PL"/>
        </w:rPr>
        <w:t>……………………………..</w:t>
      </w:r>
      <w:r w:rsidRPr="007E3F1A">
        <w:rPr>
          <w:rFonts w:eastAsia="Times New Roman" w:cs="Times New Roman"/>
          <w:lang w:eastAsia="pl-PL"/>
        </w:rPr>
        <w:t xml:space="preserve">, zarejestrowaną w Rejestrze Przedsiębiorców Krajowego Rejestru Sądowego przez Sąd Rejonowy ……………………., </w:t>
      </w:r>
      <w:r w:rsidRPr="007E3F1A">
        <w:rPr>
          <w:rFonts w:eastAsia="Times New Roman" w:cs="Arial"/>
          <w:lang w:eastAsia="pl-PL"/>
        </w:rPr>
        <w:t xml:space="preserve"> …….Wydział Gospodarczy Krajowego Rejestru Sądowego,</w:t>
      </w:r>
      <w:r w:rsidRPr="007E3F1A">
        <w:rPr>
          <w:rFonts w:eastAsia="Times New Roman" w:cs="Times New Roman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7E3F1A">
        <w:rPr>
          <w:rFonts w:eastAsia="Times New Roman" w:cs="Times New Roman"/>
          <w:b/>
          <w:lang w:eastAsia="pl-PL"/>
        </w:rPr>
        <w:t>Wykonawcą</w:t>
      </w:r>
      <w:r w:rsidRPr="007E3F1A">
        <w:rPr>
          <w:rFonts w:eastAsia="Times New Roman" w:cs="Times New Roman"/>
          <w:lang w:eastAsia="pl-PL"/>
        </w:rPr>
        <w:t xml:space="preserve">", którego  reprezentują: </w:t>
      </w:r>
    </w:p>
    <w:p w:rsidR="00BB11CD" w:rsidRPr="007E3F1A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lang w:eastAsia="pl-PL"/>
        </w:rPr>
      </w:pPr>
      <w:r w:rsidRPr="007E3F1A">
        <w:rPr>
          <w:rFonts w:eastAsia="Times New Roman" w:cs="Arial"/>
          <w:b/>
          <w:i/>
          <w:lang w:eastAsia="pl-PL"/>
        </w:rPr>
        <w:t xml:space="preserve">………………………………..…..     </w:t>
      </w:r>
      <w:r w:rsidRPr="007E3F1A">
        <w:rPr>
          <w:rFonts w:eastAsia="Times New Roman" w:cs="Arial"/>
          <w:lang w:eastAsia="pl-PL"/>
        </w:rPr>
        <w:t>-           …………………………………...</w:t>
      </w:r>
    </w:p>
    <w:p w:rsidR="00BB11CD" w:rsidRPr="007E3F1A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7E3F1A">
        <w:rPr>
          <w:rFonts w:eastAsia="Times New Roman" w:cs="Arial"/>
          <w:b/>
          <w:i/>
          <w:lang w:eastAsia="pl-PL"/>
        </w:rPr>
        <w:t>…………………………….……...</w:t>
      </w:r>
      <w:r w:rsidRPr="007E3F1A">
        <w:rPr>
          <w:rFonts w:eastAsia="Times New Roman" w:cs="Arial"/>
          <w:lang w:eastAsia="pl-PL"/>
        </w:rPr>
        <w:t xml:space="preserve">    -           ………………………………..…..</w:t>
      </w:r>
    </w:p>
    <w:p w:rsidR="00BB11CD" w:rsidRPr="007E3F1A" w:rsidRDefault="00BB11CD" w:rsidP="00BB11CD">
      <w:pPr>
        <w:spacing w:after="0" w:line="360" w:lineRule="auto"/>
        <w:jc w:val="both"/>
        <w:rPr>
          <w:rFonts w:eastAsia="Calibri" w:cs="Times New Roman"/>
        </w:rPr>
      </w:pPr>
      <w:r w:rsidRPr="007E3F1A">
        <w:rPr>
          <w:rFonts w:eastAsia="Calibri" w:cs="Times New Roman"/>
        </w:rPr>
        <w:t>Zamawiający i Wykonawca dalej zwani są łącznie "</w:t>
      </w:r>
      <w:r w:rsidRPr="007E3F1A">
        <w:rPr>
          <w:rFonts w:eastAsia="Calibri" w:cs="Times New Roman"/>
          <w:b/>
        </w:rPr>
        <w:t>Stronami</w:t>
      </w:r>
      <w:r w:rsidRPr="007E3F1A">
        <w:rPr>
          <w:rFonts w:eastAsia="Calibri" w:cs="Times New Roman"/>
        </w:rPr>
        <w:t>", zaś każdy z osobna "</w:t>
      </w:r>
      <w:r w:rsidRPr="007E3F1A">
        <w:rPr>
          <w:rFonts w:eastAsia="Calibri" w:cs="Times New Roman"/>
          <w:b/>
        </w:rPr>
        <w:t>Stroną</w:t>
      </w:r>
      <w:r w:rsidRPr="007E3F1A">
        <w:rPr>
          <w:rFonts w:eastAsia="Calibri" w:cs="Times New Roman"/>
        </w:rPr>
        <w:t>".</w:t>
      </w:r>
    </w:p>
    <w:p w:rsidR="00BB11CD" w:rsidRPr="007E3F1A" w:rsidRDefault="00BB11CD" w:rsidP="00BB11CD">
      <w:pPr>
        <w:spacing w:after="120" w:line="276" w:lineRule="auto"/>
        <w:rPr>
          <w:rFonts w:eastAsia="Times New Roman" w:cstheme="minorHAnsi"/>
          <w:b/>
          <w:lang w:eastAsia="pl-PL"/>
        </w:rPr>
      </w:pPr>
      <w:r w:rsidRPr="007E3F1A">
        <w:rPr>
          <w:rFonts w:eastAsia="Times New Roman" w:cstheme="minorHAnsi"/>
          <w:b/>
          <w:lang w:eastAsia="pl-PL"/>
        </w:rPr>
        <w:t>Na wstępie Strony stwierdziły, co następuje:</w:t>
      </w:r>
    </w:p>
    <w:p w:rsidR="00BB11CD" w:rsidRPr="007E3F1A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lang w:eastAsia="pl-PL"/>
        </w:rPr>
      </w:pPr>
      <w:r w:rsidRPr="007E3F1A">
        <w:rPr>
          <w:rFonts w:eastAsia="Times New Roman" w:cstheme="minorHAnsi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BB11CD" w:rsidRPr="007E3F1A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E3F1A">
        <w:rPr>
          <w:rFonts w:eastAsia="Times New Roman" w:cstheme="minorHAnsi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BB11CD" w:rsidRPr="007E3F1A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E3F1A">
        <w:rPr>
          <w:rFonts w:eastAsia="Times New Roman" w:cstheme="minorHAnsi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9075E3" w:rsidRPr="007E3F1A" w:rsidRDefault="009075E3" w:rsidP="009075E3">
      <w:pPr>
        <w:numPr>
          <w:ilvl w:val="0"/>
          <w:numId w:val="1"/>
        </w:numPr>
        <w:tabs>
          <w:tab w:val="clear" w:pos="360"/>
        </w:tabs>
        <w:spacing w:after="120" w:line="276" w:lineRule="auto"/>
        <w:jc w:val="both"/>
        <w:rPr>
          <w:iCs/>
        </w:rPr>
      </w:pPr>
      <w:r w:rsidRPr="007E3F1A">
        <w:rPr>
          <w:iCs/>
        </w:rPr>
        <w:t xml:space="preserve">Ogólne Warunki Zakupu Usług wersji nr NZ/4/2018 z dnia 7 sierpnia 2018r. (dalej „OWZU”) znajdujące się na stronie internetowej Zamawiającego </w:t>
      </w:r>
      <w:hyperlink r:id="rId7" w:history="1">
        <w:r w:rsidRPr="007E3F1A">
          <w:rPr>
            <w:rStyle w:val="Hipercze"/>
            <w:iCs/>
            <w:color w:val="auto"/>
          </w:rPr>
          <w:t>https://www.enea.pl/pl/grupaenea/o-grupie/spolki-grupy-enea/polaniec/zamowienia/dokumenty</w:t>
        </w:r>
      </w:hyperlink>
      <w:r w:rsidRPr="007E3F1A">
        <w:t xml:space="preserve"> </w:t>
      </w:r>
      <w:r w:rsidRPr="007E3F1A">
        <w:rPr>
          <w:iCs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BB11CD" w:rsidRPr="007E3F1A" w:rsidRDefault="00BB11CD" w:rsidP="00BB11CD">
      <w:pPr>
        <w:spacing w:after="0" w:line="240" w:lineRule="auto"/>
        <w:rPr>
          <w:rFonts w:eastAsia="Times New Roman" w:cs="Arial"/>
          <w:lang w:eastAsia="pl-PL"/>
        </w:rPr>
      </w:pPr>
    </w:p>
    <w:p w:rsidR="00BB11CD" w:rsidRPr="007E3F1A" w:rsidRDefault="00BB11CD" w:rsidP="00BB11CD">
      <w:pPr>
        <w:spacing w:after="0" w:line="240" w:lineRule="auto"/>
        <w:rPr>
          <w:rFonts w:eastAsia="Times New Roman" w:cs="Arial"/>
          <w:b/>
          <w:lang w:eastAsia="pl-PL"/>
        </w:rPr>
      </w:pPr>
      <w:r w:rsidRPr="007E3F1A">
        <w:rPr>
          <w:rFonts w:eastAsia="Times New Roman" w:cs="Arial"/>
          <w:b/>
          <w:lang w:eastAsia="pl-PL"/>
        </w:rPr>
        <w:t>W związku z powyższym Strony ustaliły, co następuje:</w:t>
      </w:r>
    </w:p>
    <w:p w:rsidR="00BB11CD" w:rsidRPr="007E3F1A" w:rsidRDefault="00BB11CD" w:rsidP="00BB11CD">
      <w:pPr>
        <w:spacing w:after="0" w:line="240" w:lineRule="auto"/>
        <w:jc w:val="both"/>
        <w:rPr>
          <w:rFonts w:cs="Arial"/>
          <w:b/>
          <w:lang w:eastAsia="ar-SA"/>
        </w:rPr>
      </w:pPr>
    </w:p>
    <w:p w:rsidR="00F775FB" w:rsidRPr="007E3F1A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7E3F1A">
        <w:rPr>
          <w:rFonts w:asciiTheme="minorHAnsi" w:hAnsiTheme="minorHAnsi" w:cstheme="minorHAnsi"/>
          <w:szCs w:val="22"/>
        </w:rPr>
        <w:t>PRZEDMIOT UMOWY</w:t>
      </w:r>
    </w:p>
    <w:p w:rsidR="00F775FB" w:rsidRPr="007E3F1A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 w:cs="Arial"/>
          <w:b/>
          <w:szCs w:val="22"/>
          <w:lang w:val="pl-PL"/>
        </w:rPr>
        <w:t xml:space="preserve">Zamawiający zleca, a Wykonawca przyjmuje </w:t>
      </w:r>
      <w:r w:rsidR="00F22915" w:rsidRPr="007E3F1A">
        <w:rPr>
          <w:rFonts w:asciiTheme="minorHAnsi" w:hAnsiTheme="minorHAnsi" w:cs="Arial"/>
          <w:b/>
          <w:szCs w:val="22"/>
          <w:lang w:val="pl-PL"/>
        </w:rPr>
        <w:t xml:space="preserve">do realizacji </w:t>
      </w:r>
      <w:r w:rsidR="009075E3" w:rsidRPr="007E3F1A">
        <w:rPr>
          <w:rFonts w:asciiTheme="minorHAnsi" w:hAnsiTheme="minorHAnsi"/>
          <w:szCs w:val="22"/>
          <w:lang w:val="pl-PL"/>
        </w:rPr>
        <w:t xml:space="preserve">Wykonanie projektu wykonawczego rurociągu pary </w:t>
      </w:r>
      <w:r w:rsidR="00995C51" w:rsidRPr="007E3F1A">
        <w:rPr>
          <w:rFonts w:asciiTheme="minorHAnsi" w:hAnsiTheme="minorHAnsi"/>
          <w:szCs w:val="22"/>
          <w:lang w:val="pl-PL"/>
        </w:rPr>
        <w:t xml:space="preserve">o ciśnieniu </w:t>
      </w:r>
      <w:r w:rsidR="009075E3" w:rsidRPr="007E3F1A">
        <w:rPr>
          <w:rFonts w:asciiTheme="minorHAnsi" w:hAnsiTheme="minorHAnsi"/>
          <w:szCs w:val="22"/>
          <w:lang w:val="pl-PL"/>
        </w:rPr>
        <w:t xml:space="preserve">1,7MPa w branży cieplno-technologicznej ze stacji 8R4 do kolektora zasilającego parowe podgrzewacze powietrza kotła nr 9  </w:t>
      </w:r>
      <w:r w:rsidR="009075E3" w:rsidRPr="007E3F1A">
        <w:rPr>
          <w:rFonts w:asciiTheme="minorHAnsi" w:hAnsiTheme="minorHAnsi" w:cstheme="minorHAnsi"/>
          <w:szCs w:val="22"/>
          <w:lang w:val="pl-PL"/>
        </w:rPr>
        <w:t xml:space="preserve">w Enea Połaniec S.A. </w:t>
      </w:r>
      <w:r w:rsidRPr="007E3F1A">
        <w:rPr>
          <w:rFonts w:asciiTheme="minorHAnsi" w:hAnsiTheme="minorHAnsi"/>
          <w:szCs w:val="22"/>
          <w:lang w:val="pl-PL"/>
        </w:rPr>
        <w:t>dalej: „</w:t>
      </w:r>
      <w:r w:rsidRPr="007E3F1A">
        <w:rPr>
          <w:rFonts w:asciiTheme="minorHAnsi" w:hAnsiTheme="minorHAnsi"/>
          <w:b/>
          <w:szCs w:val="22"/>
          <w:lang w:val="pl-PL"/>
        </w:rPr>
        <w:t>Usługi</w:t>
      </w:r>
      <w:r w:rsidRPr="007E3F1A">
        <w:rPr>
          <w:rFonts w:asciiTheme="minorHAnsi" w:hAnsiTheme="minorHAnsi"/>
          <w:szCs w:val="22"/>
          <w:lang w:val="pl-PL"/>
        </w:rPr>
        <w:t xml:space="preserve">”). </w:t>
      </w:r>
    </w:p>
    <w:p w:rsidR="004047A2" w:rsidRPr="007E3F1A" w:rsidRDefault="004047A2" w:rsidP="004047A2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7E3F1A">
        <w:rPr>
          <w:rFonts w:asciiTheme="minorHAnsi" w:hAnsiTheme="minorHAnsi"/>
          <w:szCs w:val="22"/>
        </w:rPr>
        <w:t>Zakres Usług obejmuje:</w:t>
      </w:r>
    </w:p>
    <w:p w:rsidR="009075E3" w:rsidRPr="007E3F1A" w:rsidRDefault="009075E3" w:rsidP="009075E3">
      <w:pPr>
        <w:pStyle w:val="Nagwek3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 xml:space="preserve">Wykonanie projektu wykonawczego rurociągu pary 1,7MPa  w branży cieplno-technologicznej ze stacji 8R4 do kolektora zasilającego parowe podgrzewacze powietrza kotła nr 9  - w    </w:t>
      </w:r>
      <w:r w:rsidR="00995C51" w:rsidRPr="007E3F1A">
        <w:rPr>
          <w:rFonts w:asciiTheme="minorHAnsi" w:hAnsiTheme="minorHAnsi"/>
          <w:szCs w:val="22"/>
          <w:lang w:val="pl-PL"/>
        </w:rPr>
        <w:t xml:space="preserve">3 </w:t>
      </w:r>
      <w:r w:rsidRPr="007E3F1A">
        <w:rPr>
          <w:rFonts w:asciiTheme="minorHAnsi" w:hAnsiTheme="minorHAnsi"/>
          <w:szCs w:val="22"/>
          <w:lang w:val="pl-PL"/>
        </w:rPr>
        <w:t>egz.  wersji  papierowej  oraz   w  wersji  elektronicznej.</w:t>
      </w:r>
    </w:p>
    <w:p w:rsidR="009075E3" w:rsidRPr="007E3F1A" w:rsidRDefault="009075E3" w:rsidP="009075E3">
      <w:pPr>
        <w:pStyle w:val="Nagwek3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 xml:space="preserve">Wykonanie </w:t>
      </w:r>
      <w:r w:rsidR="00995C51" w:rsidRPr="007E3F1A">
        <w:rPr>
          <w:rFonts w:asciiTheme="minorHAnsi" w:hAnsiTheme="minorHAnsi"/>
          <w:szCs w:val="22"/>
          <w:lang w:val="pl-PL"/>
        </w:rPr>
        <w:t xml:space="preserve">szczegółowego </w:t>
      </w:r>
      <w:r w:rsidRPr="007E3F1A">
        <w:rPr>
          <w:rFonts w:asciiTheme="minorHAnsi" w:hAnsiTheme="minorHAnsi"/>
          <w:szCs w:val="22"/>
          <w:lang w:val="pl-PL"/>
        </w:rPr>
        <w:t xml:space="preserve">kosztorysu inwestorskiego dla zadania (zmiana zasilania parowych podgrzewaczy powietrza )  - w    </w:t>
      </w:r>
      <w:r w:rsidR="00995C51" w:rsidRPr="007E3F1A">
        <w:rPr>
          <w:rFonts w:asciiTheme="minorHAnsi" w:hAnsiTheme="minorHAnsi"/>
          <w:szCs w:val="22"/>
          <w:lang w:val="pl-PL"/>
        </w:rPr>
        <w:t>1</w:t>
      </w:r>
      <w:r w:rsidRPr="007E3F1A">
        <w:rPr>
          <w:rFonts w:asciiTheme="minorHAnsi" w:hAnsiTheme="minorHAnsi"/>
          <w:szCs w:val="22"/>
          <w:lang w:val="pl-PL"/>
        </w:rPr>
        <w:t xml:space="preserve"> egz.  wersji  papierowej  oraz   w  wersji  elektronicznej.</w:t>
      </w:r>
    </w:p>
    <w:p w:rsidR="009075E3" w:rsidRPr="007E3F1A" w:rsidRDefault="009075E3" w:rsidP="009075E3">
      <w:pPr>
        <w:pStyle w:val="Nagwek3"/>
        <w:rPr>
          <w:rFonts w:asciiTheme="minorHAnsi" w:hAnsiTheme="minorHAnsi"/>
          <w:szCs w:val="22"/>
        </w:rPr>
      </w:pPr>
      <w:r w:rsidRPr="007E3F1A">
        <w:rPr>
          <w:rFonts w:asciiTheme="minorHAnsi" w:hAnsiTheme="minorHAnsi"/>
          <w:szCs w:val="22"/>
        </w:rPr>
        <w:t>Parametry  do  projektowania:</w:t>
      </w:r>
    </w:p>
    <w:p w:rsidR="009075E3" w:rsidRPr="007E3F1A" w:rsidRDefault="009075E3" w:rsidP="009075E3">
      <w:pPr>
        <w:pStyle w:val="Akapitzlist"/>
        <w:ind w:firstLine="981"/>
      </w:pPr>
      <w:r w:rsidRPr="007E3F1A">
        <w:t>Parametry pary za stacją R4</w:t>
      </w:r>
    </w:p>
    <w:p w:rsidR="009075E3" w:rsidRPr="007E3F1A" w:rsidRDefault="009075E3" w:rsidP="009075E3">
      <w:pPr>
        <w:ind w:left="360" w:firstLine="981"/>
      </w:pPr>
      <w:r w:rsidRPr="007E3F1A">
        <w:t>P</w:t>
      </w:r>
      <w:r w:rsidRPr="007E3F1A">
        <w:rPr>
          <w:vertAlign w:val="subscript"/>
        </w:rPr>
        <w:t>rob</w:t>
      </w:r>
      <w:r w:rsidRPr="007E3F1A">
        <w:t>=17 ata / t</w:t>
      </w:r>
      <w:r w:rsidRPr="007E3F1A">
        <w:rPr>
          <w:vertAlign w:val="subscript"/>
        </w:rPr>
        <w:t>rob</w:t>
      </w:r>
      <w:r w:rsidRPr="007E3F1A">
        <w:t>=210°C</w:t>
      </w:r>
    </w:p>
    <w:p w:rsidR="009075E3" w:rsidRPr="007E3F1A" w:rsidRDefault="009075E3" w:rsidP="009075E3">
      <w:pPr>
        <w:ind w:left="360" w:firstLine="981"/>
      </w:pPr>
      <w:r w:rsidRPr="007E3F1A">
        <w:t>P</w:t>
      </w:r>
      <w:r w:rsidRPr="007E3F1A">
        <w:rPr>
          <w:vertAlign w:val="subscript"/>
        </w:rPr>
        <w:t>max</w:t>
      </w:r>
      <w:r w:rsidRPr="007E3F1A">
        <w:t>=19 ata / t</w:t>
      </w:r>
      <w:r w:rsidRPr="007E3F1A">
        <w:rPr>
          <w:vertAlign w:val="subscript"/>
        </w:rPr>
        <w:t>max</w:t>
      </w:r>
      <w:r w:rsidRPr="007E3F1A">
        <w:t>=250°C</w:t>
      </w:r>
    </w:p>
    <w:p w:rsidR="00F775FB" w:rsidRPr="007E3F1A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termin wykonania</w:t>
      </w:r>
    </w:p>
    <w:p w:rsidR="004047A2" w:rsidRPr="007E3F1A" w:rsidRDefault="004047A2" w:rsidP="00F775FB">
      <w:pPr>
        <w:pStyle w:val="Nagwek2"/>
        <w:tabs>
          <w:tab w:val="clear" w:pos="3403"/>
          <w:tab w:val="num" w:pos="709"/>
        </w:tabs>
        <w:ind w:left="709" w:hanging="425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 xml:space="preserve">Strony  ustalają termin   wykonania    </w:t>
      </w:r>
      <w:r w:rsidR="009075E3" w:rsidRPr="007E3F1A">
        <w:rPr>
          <w:rFonts w:asciiTheme="minorHAnsi" w:hAnsiTheme="minorHAnsi"/>
          <w:szCs w:val="22"/>
          <w:lang w:val="pl-PL"/>
        </w:rPr>
        <w:t>Usł</w:t>
      </w:r>
      <w:r w:rsidR="00FB4971" w:rsidRPr="007E3F1A">
        <w:rPr>
          <w:rFonts w:asciiTheme="minorHAnsi" w:hAnsiTheme="minorHAnsi"/>
          <w:szCs w:val="22"/>
          <w:lang w:val="pl-PL"/>
        </w:rPr>
        <w:t>ugi</w:t>
      </w:r>
      <w:r w:rsidR="009075E3" w:rsidRPr="007E3F1A">
        <w:rPr>
          <w:rFonts w:asciiTheme="minorHAnsi" w:hAnsiTheme="minorHAnsi"/>
          <w:szCs w:val="22"/>
          <w:lang w:val="pl-PL"/>
        </w:rPr>
        <w:t xml:space="preserve"> – w   ciągu  4  tygodni  od   </w:t>
      </w:r>
      <w:r w:rsidR="00EB10B9" w:rsidRPr="007E3F1A">
        <w:rPr>
          <w:rFonts w:asciiTheme="minorHAnsi" w:hAnsiTheme="minorHAnsi"/>
          <w:szCs w:val="22"/>
          <w:lang w:val="pl-PL"/>
        </w:rPr>
        <w:t xml:space="preserve">dnia </w:t>
      </w:r>
      <w:r w:rsidR="009075E3" w:rsidRPr="007E3F1A">
        <w:rPr>
          <w:rFonts w:asciiTheme="minorHAnsi" w:hAnsiTheme="minorHAnsi"/>
          <w:szCs w:val="22"/>
          <w:lang w:val="pl-PL"/>
        </w:rPr>
        <w:t>zawarcia  Umowy.</w:t>
      </w:r>
    </w:p>
    <w:p w:rsidR="00F775FB" w:rsidRPr="007E3F1A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:rsidR="00F775FB" w:rsidRPr="007E3F1A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 xml:space="preserve">Z tytułu należytego wykonania Umowy przez Wykonawcę, Zamawiający zobowiązuje się do zapłaty na rzecz Wykonawcy wynagrodzenia ryczałtowego w wysokości </w:t>
      </w:r>
      <w:r w:rsidRPr="007E3F1A">
        <w:rPr>
          <w:rFonts w:asciiTheme="minorHAnsi" w:hAnsiTheme="minorHAnsi"/>
          <w:b/>
          <w:szCs w:val="22"/>
          <w:lang w:val="pl-PL"/>
        </w:rPr>
        <w:t>…………………. zł</w:t>
      </w:r>
      <w:r w:rsidRPr="007E3F1A">
        <w:rPr>
          <w:rFonts w:asciiTheme="minorHAnsi" w:hAnsiTheme="minorHAnsi"/>
          <w:szCs w:val="22"/>
          <w:lang w:val="pl-PL"/>
        </w:rPr>
        <w:t xml:space="preserve"> (słownie:  ………………………………………………….. złotych) netto (dalej „</w:t>
      </w:r>
      <w:r w:rsidRPr="007E3F1A">
        <w:rPr>
          <w:rFonts w:asciiTheme="minorHAnsi" w:hAnsiTheme="minorHAnsi"/>
          <w:b/>
          <w:szCs w:val="22"/>
          <w:lang w:val="pl-PL"/>
        </w:rPr>
        <w:t>Wynagrodzenie</w:t>
      </w:r>
      <w:r w:rsidRPr="007E3F1A">
        <w:rPr>
          <w:rFonts w:asciiTheme="minorHAnsi" w:hAnsiTheme="minorHAnsi"/>
          <w:szCs w:val="22"/>
          <w:lang w:val="pl-PL"/>
        </w:rPr>
        <w:t>”).</w:t>
      </w:r>
    </w:p>
    <w:p w:rsidR="00F775FB" w:rsidRPr="007E3F1A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</w:p>
    <w:p w:rsidR="00F775FB" w:rsidRPr="007E3F1A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:rsidR="00F775FB" w:rsidRPr="007E3F1A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</w:rPr>
      </w:pPr>
      <w:r w:rsidRPr="007E3F1A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F775FB" w:rsidRPr="007E3F1A" w:rsidRDefault="004047A2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  <w:lang w:val="pl-PL"/>
        </w:rPr>
      </w:pPr>
      <w:r w:rsidRPr="007E3F1A">
        <w:rPr>
          <w:rStyle w:val="Nagwek3Znak"/>
          <w:rFonts w:asciiTheme="minorHAnsi" w:eastAsia="Calibri" w:hAnsiTheme="minorHAnsi" w:cstheme="minorHAnsi"/>
          <w:szCs w:val="22"/>
          <w:lang w:val="pl-PL"/>
        </w:rPr>
        <w:t>Tomasz Damm</w:t>
      </w:r>
      <w:r w:rsidR="00F775FB" w:rsidRPr="007E3F1A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, tel.: 15 865 6</w:t>
      </w:r>
      <w:r w:rsidRPr="007E3F1A">
        <w:rPr>
          <w:rStyle w:val="Nagwek3Znak"/>
          <w:rFonts w:asciiTheme="minorHAnsi" w:eastAsia="Calibri" w:hAnsiTheme="minorHAnsi" w:cstheme="minorHAnsi"/>
          <w:szCs w:val="22"/>
          <w:lang w:val="pl-PL"/>
        </w:rPr>
        <w:t>297</w:t>
      </w:r>
      <w:r w:rsidR="00F775FB" w:rsidRPr="007E3F1A">
        <w:rPr>
          <w:rStyle w:val="Nagwek3Znak"/>
          <w:rFonts w:asciiTheme="minorHAnsi" w:eastAsia="Calibri" w:hAnsiTheme="minorHAnsi" w:cstheme="minorHAnsi"/>
          <w:szCs w:val="22"/>
          <w:lang w:val="pl-PL"/>
        </w:rPr>
        <w:t>;</w:t>
      </w:r>
      <w:r w:rsidR="00F775FB" w:rsidRPr="007E3F1A">
        <w:rPr>
          <w:rFonts w:asciiTheme="minorHAnsi" w:hAnsiTheme="minorHAnsi"/>
          <w:szCs w:val="22"/>
          <w:lang w:val="pl-PL"/>
        </w:rPr>
        <w:t xml:space="preserve"> </w:t>
      </w:r>
      <w:r w:rsidRPr="007E3F1A">
        <w:rPr>
          <w:rFonts w:asciiTheme="minorHAnsi" w:hAnsiTheme="minorHAnsi"/>
          <w:szCs w:val="22"/>
          <w:lang w:val="pl-PL"/>
        </w:rPr>
        <w:t xml:space="preserve">kom.   </w:t>
      </w:r>
      <w:r w:rsidRPr="007E3F1A">
        <w:rPr>
          <w:rFonts w:asciiTheme="minorHAnsi" w:hAnsiTheme="minorHAnsi"/>
          <w:szCs w:val="22"/>
        </w:rPr>
        <w:t>+48666327279</w:t>
      </w:r>
      <w:r w:rsidRPr="007E3F1A">
        <w:rPr>
          <w:rFonts w:asciiTheme="minorHAnsi" w:hAnsiTheme="minorHAnsi"/>
          <w:szCs w:val="22"/>
          <w:lang w:val="pl-PL"/>
        </w:rPr>
        <w:t xml:space="preserve">   </w:t>
      </w:r>
      <w:r w:rsidR="00F775FB" w:rsidRPr="007E3F1A">
        <w:rPr>
          <w:rFonts w:asciiTheme="minorHAnsi" w:hAnsiTheme="minorHAnsi" w:cstheme="minorHAnsi"/>
          <w:szCs w:val="22"/>
          <w:lang w:val="pl-PL"/>
        </w:rPr>
        <w:t>e-mail:</w:t>
      </w:r>
      <w:r w:rsidR="00F775FB" w:rsidRPr="007E3F1A">
        <w:rPr>
          <w:rFonts w:asciiTheme="minorHAnsi" w:hAnsiTheme="minorHAnsi"/>
          <w:szCs w:val="22"/>
          <w:lang w:val="pl-PL"/>
        </w:rPr>
        <w:t xml:space="preserve"> </w:t>
      </w:r>
      <w:r w:rsidRPr="007E3F1A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>Tomasz.damm</w:t>
      </w:r>
      <w:r w:rsidR="00F775FB" w:rsidRPr="007E3F1A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pl-PL"/>
        </w:rPr>
        <w:t xml:space="preserve">@enea.pl </w:t>
      </w:r>
    </w:p>
    <w:p w:rsidR="00F775FB" w:rsidRPr="007E3F1A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7E3F1A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7E3F1A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F775FB" w:rsidRPr="007E3F1A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szCs w:val="22"/>
        </w:rPr>
      </w:pPr>
      <w:r w:rsidRPr="007E3F1A">
        <w:rPr>
          <w:rFonts w:asciiTheme="minorHAnsi" w:hAnsiTheme="minorHAnsi" w:cstheme="minorHAnsi"/>
          <w:szCs w:val="22"/>
        </w:rPr>
        <w:t>Wykonawca wyznacza niniejszym:</w:t>
      </w:r>
    </w:p>
    <w:p w:rsidR="00F775FB" w:rsidRPr="007E3F1A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7E3F1A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7E3F1A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7E3F1A">
        <w:rPr>
          <w:rFonts w:asciiTheme="minorHAnsi" w:hAnsiTheme="minorHAnsi"/>
          <w:sz w:val="22"/>
          <w:szCs w:val="22"/>
        </w:rPr>
        <w:t>.....................................</w:t>
      </w:r>
    </w:p>
    <w:p w:rsidR="00F775FB" w:rsidRPr="007E3F1A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 xml:space="preserve"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</w:t>
      </w:r>
      <w:r w:rsidRPr="007E3F1A">
        <w:rPr>
          <w:rFonts w:asciiTheme="minorHAnsi" w:hAnsiTheme="minorHAnsi" w:cstheme="minorHAnsi"/>
          <w:szCs w:val="22"/>
          <w:lang w:val="pl-PL"/>
        </w:rPr>
        <w:lastRenderedPageBreak/>
        <w:t>(dalej: „</w:t>
      </w:r>
      <w:r w:rsidRPr="007E3F1A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7E3F1A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F775FB" w:rsidRPr="007E3F1A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7" w:name="_OGÓLNE_WARUNKI_ZAKUPU"/>
      <w:bookmarkEnd w:id="7"/>
      <w:r w:rsidRPr="007E3F1A">
        <w:rPr>
          <w:rFonts w:asciiTheme="minorHAnsi" w:hAnsiTheme="minorHAnsi"/>
          <w:szCs w:val="22"/>
          <w:lang w:val="pl-PL"/>
        </w:rPr>
        <w:t xml:space="preserve">OGÓLNE WARUNKI ZAKUPU USŁUG ZAMAWIAJĄCEGO </w:t>
      </w:r>
      <w:r w:rsidRPr="007E3F1A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:rsidR="00F775FB" w:rsidRPr="007E3F1A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>Pkt 10.1 OWZU otrzymuje brzmienie:</w:t>
      </w:r>
    </w:p>
    <w:p w:rsidR="00F775FB" w:rsidRPr="007E3F1A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>„Wykonawca oświadcza, że w okresie realizacji Umowy będzie posiadał ubezpieczenie od odpowiedzialności cywilnej z tytułu prowadzonej działalności do kwoty nie mniejszej niż  </w:t>
      </w:r>
      <w:r w:rsidR="00367601" w:rsidRPr="007E3F1A">
        <w:rPr>
          <w:rFonts w:asciiTheme="minorHAnsi" w:hAnsiTheme="minorHAnsi"/>
          <w:szCs w:val="22"/>
          <w:lang w:val="pl-PL"/>
        </w:rPr>
        <w:t xml:space="preserve"> </w:t>
      </w:r>
      <w:r w:rsidR="00995C51" w:rsidRPr="007E3F1A">
        <w:rPr>
          <w:rFonts w:asciiTheme="minorHAnsi" w:hAnsiTheme="minorHAnsi"/>
          <w:szCs w:val="22"/>
          <w:lang w:val="pl-PL"/>
        </w:rPr>
        <w:t>500 000</w:t>
      </w:r>
      <w:r w:rsidRPr="007E3F1A">
        <w:rPr>
          <w:rFonts w:asciiTheme="minorHAnsi" w:hAnsiTheme="minorHAnsi"/>
          <w:szCs w:val="22"/>
          <w:lang w:val="pl-PL"/>
        </w:rPr>
        <w:t xml:space="preserve"> zł na jedno i wszystkie zdarzenia.” </w:t>
      </w:r>
    </w:p>
    <w:p w:rsidR="00F775FB" w:rsidRPr="007E3F1A" w:rsidRDefault="00F775FB" w:rsidP="00F775FB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>PRAWA AUTORSKIE</w:t>
      </w:r>
    </w:p>
    <w:p w:rsidR="00F775FB" w:rsidRPr="007E3F1A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 w:cs="Arial"/>
          <w:szCs w:val="22"/>
          <w:lang w:val="pl-PL"/>
        </w:rPr>
      </w:pPr>
      <w:r w:rsidRPr="007E3F1A">
        <w:rPr>
          <w:rFonts w:asciiTheme="minorHAnsi" w:hAnsiTheme="minorHAnsi" w:cs="Arial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F775FB" w:rsidRPr="007E3F1A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 xml:space="preserve">W zakresie utrwalania i zwielokrotniania dokumentacji – wytwarzania dowolną techniką </w:t>
      </w:r>
      <w:bookmarkStart w:id="8" w:name="_GoBack"/>
      <w:bookmarkEnd w:id="8"/>
      <w:r w:rsidRPr="007E3F1A">
        <w:rPr>
          <w:rFonts w:asciiTheme="minorHAnsi" w:hAnsiTheme="minorHAnsi"/>
          <w:szCs w:val="22"/>
          <w:lang w:val="pl-PL"/>
        </w:rPr>
        <w:t>dalszych egzemplarzy dokumentacji, w szczególności techniką drukarską, reprograficzną, zapisu magnetycznego oraz techniką cyfrową;</w:t>
      </w:r>
    </w:p>
    <w:p w:rsidR="00F775FB" w:rsidRPr="007E3F1A" w:rsidRDefault="00F775FB" w:rsidP="00F775FB">
      <w:pPr>
        <w:pStyle w:val="Nagwek3"/>
        <w:tabs>
          <w:tab w:val="clear" w:pos="1418"/>
          <w:tab w:val="num" w:pos="1277"/>
        </w:tabs>
        <w:spacing w:before="0" w:line="276" w:lineRule="auto"/>
        <w:ind w:left="1247" w:hanging="567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>W zakresie rozpowszechniania dokumentacji – udostępniania dokumentacji osobom trzecim w dowolnej formie w całości lub części w zależności od potrzeb Zamawiającego, w szczególności w celu wdrożenia rozwiązań przedstawionych w dokumentacji w przedsiębiorstwie Zamawiającego.</w:t>
      </w:r>
    </w:p>
    <w:p w:rsidR="00FB4971" w:rsidRPr="007E3F1A" w:rsidRDefault="00FB4971" w:rsidP="00D408BE">
      <w:pPr>
        <w:pStyle w:val="Nagwek2"/>
        <w:numPr>
          <w:ilvl w:val="0"/>
          <w:numId w:val="0"/>
        </w:numPr>
        <w:ind w:left="709" w:hanging="283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>6.2. Z chwilą odbioru dokumentacji opracowanej na podstawie Umowy, Wykonawca przenosi na Zamawiającego własność do jej egzemplarza.</w:t>
      </w:r>
    </w:p>
    <w:p w:rsidR="00F775FB" w:rsidRPr="007E3F1A" w:rsidRDefault="00FB4971" w:rsidP="00FB4971">
      <w:pPr>
        <w:pStyle w:val="Nagwek2"/>
        <w:numPr>
          <w:ilvl w:val="0"/>
          <w:numId w:val="0"/>
        </w:numPr>
        <w:tabs>
          <w:tab w:val="num" w:pos="3403"/>
        </w:tabs>
        <w:spacing w:line="276" w:lineRule="auto"/>
        <w:ind w:left="709"/>
        <w:rPr>
          <w:rFonts w:asciiTheme="minorHAnsi" w:hAnsiTheme="minorHAnsi"/>
          <w:szCs w:val="22"/>
          <w:lang w:val="pl-PL"/>
        </w:rPr>
      </w:pPr>
      <w:r w:rsidRPr="007E3F1A">
        <w:rPr>
          <w:rFonts w:asciiTheme="minorHAnsi" w:hAnsiTheme="minorHAnsi"/>
          <w:szCs w:val="22"/>
          <w:lang w:val="pl-PL"/>
        </w:rPr>
        <w:t xml:space="preserve">6.3    </w:t>
      </w:r>
      <w:r w:rsidR="00F775FB" w:rsidRPr="007E3F1A">
        <w:rPr>
          <w:rFonts w:asciiTheme="minorHAnsi" w:hAnsiTheme="minorHAnsi"/>
          <w:szCs w:val="22"/>
          <w:lang w:val="pl-PL"/>
        </w:rPr>
        <w:t xml:space="preserve">Wynagrodzenie za przeniesienie autorskich praw majątkowych </w:t>
      </w:r>
      <w:r w:rsidR="00EB10B9" w:rsidRPr="007E3F1A">
        <w:rPr>
          <w:rFonts w:asciiTheme="minorHAnsi" w:hAnsiTheme="minorHAnsi" w:cstheme="minorHAnsi"/>
          <w:szCs w:val="22"/>
          <w:lang w:val="pl-PL"/>
        </w:rPr>
        <w:t xml:space="preserve">oraz wynagrodzenie za prawo do wyrażania zgody na wykonywanie praw zależnych </w:t>
      </w:r>
      <w:r w:rsidR="00F775FB" w:rsidRPr="007E3F1A">
        <w:rPr>
          <w:rFonts w:asciiTheme="minorHAnsi" w:hAnsiTheme="minorHAnsi"/>
          <w:szCs w:val="22"/>
          <w:lang w:val="pl-PL"/>
        </w:rPr>
        <w:t>zostało uwzględnione w kwocie Wynagrodzenia za wykonanie Umowy</w:t>
      </w:r>
      <w:r w:rsidR="00EB10B9" w:rsidRPr="007E3F1A">
        <w:rPr>
          <w:rFonts w:asciiTheme="minorHAnsi" w:hAnsiTheme="minorHAnsi"/>
          <w:szCs w:val="22"/>
          <w:lang w:val="pl-PL"/>
        </w:rPr>
        <w:t>, o którym mowa w pkt 3.1</w:t>
      </w:r>
      <w:r w:rsidR="00F775FB" w:rsidRPr="007E3F1A">
        <w:rPr>
          <w:rFonts w:asciiTheme="minorHAnsi" w:hAnsiTheme="minorHAnsi"/>
          <w:szCs w:val="22"/>
          <w:lang w:val="pl-PL"/>
        </w:rPr>
        <w:t>.</w:t>
      </w:r>
    </w:p>
    <w:p w:rsidR="00EB10B9" w:rsidRPr="007E3F1A" w:rsidRDefault="00EB10B9" w:rsidP="007E3F1A">
      <w:pPr>
        <w:pStyle w:val="Nagwek2"/>
        <w:numPr>
          <w:ilvl w:val="1"/>
          <w:numId w:val="20"/>
        </w:numPr>
        <w:tabs>
          <w:tab w:val="clear" w:pos="3403"/>
        </w:tabs>
        <w:ind w:left="709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Wykonawca jest odpowiedzialny względem Zamawiającego i w tym zakresie zwalnia go z odpowiedzialności za wszelkie wady prawne, a w szczególności za ewentualne roszczenia osób trzecich wynikające z naruszenia praw własności intelektualnej, w tym za nieprzestrzeganie przepisów ustawy z dnia 4 lutego 1994 r. o prawie autorskim i prawach pokrewnych (Dz. U. z 2017 r. poz. 880 ze zm.), w związku z wykonywaniem przedmiotu umowy.</w:t>
      </w:r>
    </w:p>
    <w:p w:rsidR="00EB10B9" w:rsidRPr="007E3F1A" w:rsidRDefault="00EB10B9" w:rsidP="00EB10B9">
      <w:pPr>
        <w:pStyle w:val="Nagwek2"/>
        <w:tabs>
          <w:tab w:val="num" w:pos="709"/>
        </w:tabs>
        <w:ind w:left="709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</w:t>
      </w:r>
    </w:p>
    <w:p w:rsidR="00EB10B9" w:rsidRPr="007E3F1A" w:rsidRDefault="00EB10B9">
      <w:pPr>
        <w:pStyle w:val="Nagwek2"/>
        <w:tabs>
          <w:tab w:val="num" w:pos="709"/>
        </w:tabs>
        <w:ind w:left="709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Zamawiający jest uprawniony do przenoszenia autorskich praw majątkowych i praw zależnych na inne osoby oraz podmioty oraz udzielania im licencji na korzystanie z Dokumentacji opracowanej w ramach niniejszej umowy.</w:t>
      </w:r>
    </w:p>
    <w:p w:rsidR="00EB10B9" w:rsidRPr="007E3F1A" w:rsidRDefault="00EB10B9" w:rsidP="007E3F1A">
      <w:pPr>
        <w:pStyle w:val="Tekstpodstawowy"/>
      </w:pPr>
    </w:p>
    <w:p w:rsidR="00F775FB" w:rsidRPr="007E3F1A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7E3F1A">
        <w:rPr>
          <w:rFonts w:asciiTheme="minorHAnsi" w:hAnsiTheme="minorHAnsi" w:cstheme="minorHAnsi"/>
          <w:szCs w:val="22"/>
          <w:lang w:val="pl-PL"/>
        </w:rPr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:rsidR="00F22915" w:rsidRPr="007E3F1A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7E3F1A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22915" w:rsidRPr="007E3F1A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7E3F1A">
        <w:rPr>
          <w:rFonts w:eastAsia="Times New Roman" w:cstheme="minorHAnsi"/>
          <w:bCs/>
          <w:iCs/>
          <w:kern w:val="20"/>
        </w:rPr>
        <w:t xml:space="preserve">Zamawiający: Zawada 26, 28-230 Połaniec, tel. 15 865 65 50; </w:t>
      </w:r>
      <w:r w:rsidRPr="007E3F1A">
        <w:rPr>
          <w:rFonts w:eastAsia="Calibri" w:cstheme="minorHAnsi"/>
          <w:bCs/>
          <w:kern w:val="20"/>
        </w:rPr>
        <w:t>fax. 15 865 68 78</w:t>
      </w:r>
      <w:r w:rsidRPr="007E3F1A">
        <w:rPr>
          <w:rFonts w:eastAsia="Times New Roman" w:cstheme="minorHAnsi"/>
          <w:bCs/>
          <w:iCs/>
          <w:kern w:val="20"/>
        </w:rPr>
        <w:t>.</w:t>
      </w:r>
    </w:p>
    <w:p w:rsidR="00F22915" w:rsidRPr="007E3F1A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kern w:val="20"/>
        </w:rPr>
      </w:pPr>
      <w:r w:rsidRPr="007E3F1A">
        <w:rPr>
          <w:rFonts w:eastAsia="Times New Roman" w:cstheme="minorHAnsi"/>
          <w:bCs/>
          <w:iCs/>
          <w:kern w:val="20"/>
        </w:rPr>
        <w:t>Zamawiający</w:t>
      </w:r>
      <w:r w:rsidRPr="007E3F1A">
        <w:rPr>
          <w:rFonts w:eastAsia="Times New Roman" w:cs="Times New Roman"/>
          <w:bCs/>
          <w:iCs/>
          <w:kern w:val="20"/>
        </w:rPr>
        <w:t xml:space="preserve"> – </w:t>
      </w:r>
      <w:r w:rsidRPr="007E3F1A">
        <w:rPr>
          <w:rFonts w:eastAsia="Times New Roman" w:cs="Times New Roman"/>
          <w:b/>
          <w:bCs/>
          <w:iCs/>
          <w:kern w:val="20"/>
        </w:rPr>
        <w:t>adres do doręczania faktur:</w:t>
      </w:r>
    </w:p>
    <w:p w:rsidR="00F22915" w:rsidRPr="007E3F1A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</w:rPr>
      </w:pPr>
      <w:r w:rsidRPr="007E3F1A">
        <w:rPr>
          <w:rFonts w:eastAsia="Times New Roman" w:cs="Arial"/>
          <w:iCs/>
          <w:kern w:val="20"/>
        </w:rPr>
        <w:t xml:space="preserve"> Enea Połaniec S.A.</w:t>
      </w:r>
    </w:p>
    <w:p w:rsidR="00F22915" w:rsidRPr="007E3F1A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</w:rPr>
      </w:pPr>
      <w:r w:rsidRPr="007E3F1A">
        <w:rPr>
          <w:rFonts w:eastAsia="Times New Roman" w:cs="Arial"/>
          <w:iCs/>
          <w:kern w:val="20"/>
        </w:rPr>
        <w:lastRenderedPageBreak/>
        <w:t>Centrum Zarządzania Dokumentami</w:t>
      </w:r>
    </w:p>
    <w:p w:rsidR="00F22915" w:rsidRPr="007E3F1A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  <w:lang w:val="en-US"/>
        </w:rPr>
      </w:pPr>
      <w:r w:rsidRPr="007E3F1A">
        <w:rPr>
          <w:rFonts w:eastAsia="Times New Roman" w:cs="Arial"/>
          <w:iCs/>
          <w:kern w:val="20"/>
          <w:lang w:val="en-US"/>
        </w:rPr>
        <w:t>ul. Zacisze 28</w:t>
      </w:r>
    </w:p>
    <w:p w:rsidR="00F22915" w:rsidRPr="007E3F1A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kern w:val="20"/>
          <w:lang w:val="en-US"/>
        </w:rPr>
      </w:pPr>
      <w:r w:rsidRPr="007E3F1A">
        <w:rPr>
          <w:rFonts w:eastAsia="Times New Roman" w:cs="Arial"/>
          <w:iCs/>
          <w:kern w:val="20"/>
          <w:lang w:val="en-US"/>
        </w:rPr>
        <w:t>65-775 Zielona Góra</w:t>
      </w:r>
    </w:p>
    <w:p w:rsidR="00F22915" w:rsidRPr="007E3F1A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kern w:val="20"/>
        </w:rPr>
      </w:pPr>
      <w:r w:rsidRPr="007E3F1A">
        <w:rPr>
          <w:rFonts w:eastAsia="Calibri" w:cstheme="minorHAnsi"/>
          <w:bCs/>
          <w:iCs/>
          <w:kern w:val="20"/>
        </w:rPr>
        <w:t xml:space="preserve">Wykonawca: </w:t>
      </w:r>
      <w:r w:rsidRPr="007E3F1A">
        <w:rPr>
          <w:rFonts w:eastAsia="Times New Roman" w:cstheme="minorHAnsi"/>
          <w:bCs/>
          <w:iCs/>
          <w:kern w:val="28"/>
        </w:rPr>
        <w:t>………………….</w:t>
      </w:r>
      <w:r w:rsidRPr="007E3F1A">
        <w:rPr>
          <w:rFonts w:eastAsia="Calibri" w:cs="Calibri"/>
          <w:bCs/>
          <w:iCs/>
          <w:kern w:val="20"/>
        </w:rPr>
        <w:t xml:space="preserve">, </w:t>
      </w:r>
      <w:r w:rsidRPr="007E3F1A">
        <w:rPr>
          <w:rFonts w:eastAsia="Times New Roman" w:cs="Calibri"/>
          <w:bCs/>
          <w:iCs/>
          <w:kern w:val="20"/>
        </w:rPr>
        <w:t>tel.:  ………………………; e-mail: …..........................</w:t>
      </w:r>
    </w:p>
    <w:p w:rsidR="00F22915" w:rsidRPr="007E3F1A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7E3F1A">
        <w:rPr>
          <w:rFonts w:eastAsia="Times New Roman" w:cstheme="minorHAnsi"/>
          <w:bCs/>
          <w:iCs/>
          <w:kern w:val="20"/>
        </w:rPr>
        <w:t>Wszelkie zmiany i uzupełnienia do Umowy wymagają formy pisemnej pod rygorem nieważności.</w:t>
      </w:r>
    </w:p>
    <w:p w:rsidR="00F775FB" w:rsidRPr="007E3F1A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7E3F1A">
        <w:rPr>
          <w:rFonts w:cstheme="minorHAnsi"/>
        </w:rPr>
        <w:t xml:space="preserve">W kwestiach nieuregulowanych Umową, stosuje się Ogólne Warunki Zakupu Usług Zamawiającego.   </w:t>
      </w:r>
    </w:p>
    <w:p w:rsidR="00F775FB" w:rsidRPr="007E3F1A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7E3F1A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775FB" w:rsidRPr="007E3F1A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7E3F1A">
        <w:rPr>
          <w:rFonts w:eastAsia="Calibri" w:cstheme="minorHAnsi"/>
          <w:b/>
          <w:bCs/>
        </w:rPr>
        <w:tab/>
        <w:t>WYKONAWCA</w:t>
      </w:r>
      <w:r w:rsidRPr="007E3F1A">
        <w:rPr>
          <w:rFonts w:eastAsia="Calibri" w:cstheme="minorHAnsi"/>
          <w:b/>
          <w:bCs/>
        </w:rPr>
        <w:tab/>
        <w:t xml:space="preserve">                       ZAMAWIAJĄCY</w:t>
      </w:r>
    </w:p>
    <w:p w:rsidR="00735936" w:rsidRPr="007E3F1A" w:rsidRDefault="00F775FB" w:rsidP="003208C5">
      <w:pPr>
        <w:tabs>
          <w:tab w:val="center" w:pos="1704"/>
          <w:tab w:val="center" w:pos="7100"/>
        </w:tabs>
        <w:spacing w:line="276" w:lineRule="auto"/>
      </w:pPr>
      <w:r w:rsidRPr="007E3F1A">
        <w:rPr>
          <w:rFonts w:eastAsia="Calibri" w:cstheme="minorHAnsi"/>
          <w:b/>
          <w:bCs/>
        </w:rPr>
        <w:t xml:space="preserve">      </w:t>
      </w:r>
      <w:r w:rsidRPr="007E3F1A">
        <w:rPr>
          <w:rFonts w:eastAsia="Calibri" w:cstheme="minorHAnsi"/>
          <w:b/>
          <w:bCs/>
        </w:rPr>
        <w:tab/>
        <w:t xml:space="preserve">  ………………………..</w:t>
      </w:r>
      <w:r w:rsidRPr="007E3F1A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sectPr w:rsidR="00735936" w:rsidRPr="007E3F1A" w:rsidSect="00E619B4">
      <w:footerReference w:type="default" r:id="rId8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E3" w:rsidRDefault="00EA45E3" w:rsidP="00BB11CD">
      <w:pPr>
        <w:spacing w:after="0" w:line="240" w:lineRule="auto"/>
      </w:pPr>
      <w:r>
        <w:separator/>
      </w:r>
    </w:p>
  </w:endnote>
  <w:endnote w:type="continuationSeparator" w:id="0">
    <w:p w:rsidR="00EA45E3" w:rsidRDefault="00EA45E3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F1A">
          <w:rPr>
            <w:noProof/>
          </w:rPr>
          <w:t>2</w:t>
        </w:r>
        <w:r>
          <w:fldChar w:fldCharType="end"/>
        </w:r>
      </w:p>
    </w:sdtContent>
  </w:sdt>
  <w:p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E3" w:rsidRDefault="00EA45E3" w:rsidP="00BB11CD">
      <w:pPr>
        <w:spacing w:after="0" w:line="240" w:lineRule="auto"/>
      </w:pPr>
      <w:r>
        <w:separator/>
      </w:r>
    </w:p>
  </w:footnote>
  <w:footnote w:type="continuationSeparator" w:id="0">
    <w:p w:rsidR="00EA45E3" w:rsidRDefault="00EA45E3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77F29"/>
    <w:multiLevelType w:val="hybridMultilevel"/>
    <w:tmpl w:val="4CBC3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DB73AA"/>
    <w:multiLevelType w:val="hybridMultilevel"/>
    <w:tmpl w:val="9B6AB974"/>
    <w:lvl w:ilvl="0" w:tplc="D9B6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5589C"/>
    <w:rsid w:val="00314E87"/>
    <w:rsid w:val="00315B59"/>
    <w:rsid w:val="003208C5"/>
    <w:rsid w:val="00355580"/>
    <w:rsid w:val="00367601"/>
    <w:rsid w:val="004047A2"/>
    <w:rsid w:val="004C5FAA"/>
    <w:rsid w:val="00512105"/>
    <w:rsid w:val="00626322"/>
    <w:rsid w:val="00735936"/>
    <w:rsid w:val="007E3F1A"/>
    <w:rsid w:val="009075E3"/>
    <w:rsid w:val="00995C51"/>
    <w:rsid w:val="009C69CD"/>
    <w:rsid w:val="009D59A6"/>
    <w:rsid w:val="009E2198"/>
    <w:rsid w:val="009E6334"/>
    <w:rsid w:val="00A71C20"/>
    <w:rsid w:val="00AD4E40"/>
    <w:rsid w:val="00B0287E"/>
    <w:rsid w:val="00BB11CD"/>
    <w:rsid w:val="00C619BE"/>
    <w:rsid w:val="00D408BE"/>
    <w:rsid w:val="00E42E65"/>
    <w:rsid w:val="00E73BFF"/>
    <w:rsid w:val="00EA45E3"/>
    <w:rsid w:val="00EB10B9"/>
    <w:rsid w:val="00F22915"/>
    <w:rsid w:val="00F775FB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047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90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2018-08-30T08:49:00Z</dcterms:created>
  <dcterms:modified xsi:type="dcterms:W3CDTF">2018-08-30T08:49:00Z</dcterms:modified>
</cp:coreProperties>
</file>